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3FA" w:rsidRPr="00AB2BE2" w:rsidRDefault="00360A12" w:rsidP="00E113FA">
      <w:pPr>
        <w:pStyle w:val="NoSpacing"/>
        <w:jc w:val="center"/>
        <w:rPr>
          <w:rFonts w:cstheme="minorHAnsi"/>
          <w:b/>
          <w:sz w:val="32"/>
          <w:szCs w:val="32"/>
        </w:rPr>
      </w:pPr>
      <w:r w:rsidRPr="00AB2BE2">
        <w:rPr>
          <w:rFonts w:cstheme="minorHAnsi"/>
          <w:b/>
          <w:sz w:val="32"/>
          <w:szCs w:val="32"/>
        </w:rPr>
        <w:t>Donating with</w:t>
      </w:r>
      <w:r w:rsidR="00503C61" w:rsidRPr="00AB2BE2">
        <w:rPr>
          <w:rFonts w:cstheme="minorHAnsi"/>
          <w:b/>
          <w:sz w:val="32"/>
          <w:szCs w:val="32"/>
        </w:rPr>
        <w:t xml:space="preserve"> CLYNK!</w:t>
      </w:r>
    </w:p>
    <w:p w:rsidR="00E113FA" w:rsidRPr="00AB2BE2" w:rsidRDefault="00E113FA" w:rsidP="00E113FA">
      <w:pPr>
        <w:pStyle w:val="NoSpacing"/>
        <w:jc w:val="center"/>
        <w:rPr>
          <w:rFonts w:cstheme="minorHAnsi"/>
          <w:b/>
          <w:sz w:val="32"/>
          <w:szCs w:val="32"/>
        </w:rPr>
      </w:pPr>
    </w:p>
    <w:p w:rsidR="00E113FA" w:rsidRPr="00AB2BE2" w:rsidRDefault="00E113FA" w:rsidP="00E113FA">
      <w:pPr>
        <w:pStyle w:val="NoSpacing"/>
        <w:rPr>
          <w:rFonts w:cstheme="minorHAnsi"/>
          <w:b/>
          <w:sz w:val="28"/>
          <w:szCs w:val="28"/>
        </w:rPr>
      </w:pPr>
      <w:r w:rsidRPr="00AB2BE2">
        <w:rPr>
          <w:rFonts w:cstheme="minorHAnsi"/>
          <w:b/>
          <w:sz w:val="28"/>
          <w:szCs w:val="28"/>
        </w:rPr>
        <w:t>CLYNK account hold</w:t>
      </w:r>
      <w:r w:rsidR="00360A12" w:rsidRPr="00AB2BE2">
        <w:rPr>
          <w:rFonts w:cstheme="minorHAnsi"/>
          <w:b/>
          <w:sz w:val="28"/>
          <w:szCs w:val="28"/>
        </w:rPr>
        <w:t xml:space="preserve">ers can donate funds from their </w:t>
      </w:r>
      <w:r w:rsidRPr="00AB2BE2">
        <w:rPr>
          <w:rFonts w:cstheme="minorHAnsi"/>
          <w:b/>
          <w:sz w:val="28"/>
          <w:szCs w:val="28"/>
        </w:rPr>
        <w:t xml:space="preserve">account to organizations </w:t>
      </w:r>
      <w:r w:rsidR="00503C61" w:rsidRPr="00AB2BE2">
        <w:rPr>
          <w:rFonts w:cstheme="minorHAnsi"/>
          <w:b/>
          <w:sz w:val="28"/>
          <w:szCs w:val="28"/>
        </w:rPr>
        <w:t>that have accounts with CLYNK through the</w:t>
      </w:r>
      <w:r w:rsidRPr="00AB2BE2">
        <w:rPr>
          <w:rFonts w:cstheme="minorHAnsi"/>
          <w:b/>
          <w:sz w:val="28"/>
          <w:szCs w:val="28"/>
        </w:rPr>
        <w:t xml:space="preserve"> Hannaford Com</w:t>
      </w:r>
      <w:r w:rsidR="00503C61" w:rsidRPr="00AB2BE2">
        <w:rPr>
          <w:rFonts w:cstheme="minorHAnsi"/>
          <w:b/>
          <w:sz w:val="28"/>
          <w:szCs w:val="28"/>
        </w:rPr>
        <w:t>munity Cash fundraising program.  To donate funds follow these steps</w:t>
      </w:r>
      <w:r w:rsidRPr="00AB2BE2">
        <w:rPr>
          <w:rFonts w:cstheme="minorHAnsi"/>
          <w:b/>
          <w:sz w:val="28"/>
          <w:szCs w:val="28"/>
        </w:rPr>
        <w:t xml:space="preserve">:   </w:t>
      </w:r>
    </w:p>
    <w:p w:rsidR="00E113FA" w:rsidRPr="00AB2BE2" w:rsidRDefault="00E113FA" w:rsidP="00E113FA">
      <w:pPr>
        <w:pStyle w:val="NoSpacing"/>
        <w:rPr>
          <w:rFonts w:cstheme="minorHAnsi"/>
        </w:rPr>
      </w:pPr>
    </w:p>
    <w:p w:rsidR="006522E8" w:rsidRPr="00AB2BE2" w:rsidRDefault="00E113FA" w:rsidP="006522E8">
      <w:pPr>
        <w:pStyle w:val="ListParagraph"/>
        <w:numPr>
          <w:ilvl w:val="0"/>
          <w:numId w:val="1"/>
        </w:numPr>
        <w:rPr>
          <w:rFonts w:cstheme="minorHAnsi"/>
          <w:b/>
          <w:sz w:val="28"/>
          <w:szCs w:val="28"/>
        </w:rPr>
      </w:pPr>
      <w:r w:rsidRPr="00AB2BE2">
        <w:rPr>
          <w:rFonts w:cstheme="minorHAnsi"/>
          <w:b/>
          <w:sz w:val="28"/>
          <w:szCs w:val="28"/>
        </w:rPr>
        <w:t xml:space="preserve">Go to </w:t>
      </w:r>
      <w:hyperlink r:id="rId5" w:history="1">
        <w:r w:rsidRPr="00AB2BE2">
          <w:rPr>
            <w:rStyle w:val="Hyperlink"/>
            <w:rFonts w:cstheme="minorHAnsi"/>
            <w:b/>
            <w:color w:val="auto"/>
            <w:sz w:val="28"/>
            <w:szCs w:val="28"/>
          </w:rPr>
          <w:t>www.clynk.com</w:t>
        </w:r>
      </w:hyperlink>
      <w:r w:rsidRPr="00AB2BE2">
        <w:rPr>
          <w:rFonts w:cstheme="minorHAnsi"/>
          <w:b/>
          <w:sz w:val="28"/>
          <w:szCs w:val="28"/>
        </w:rPr>
        <w:t xml:space="preserve"> to r</w:t>
      </w:r>
      <w:r w:rsidR="006522E8" w:rsidRPr="00AB2BE2">
        <w:rPr>
          <w:rFonts w:cstheme="minorHAnsi"/>
          <w:b/>
          <w:sz w:val="28"/>
          <w:szCs w:val="28"/>
        </w:rPr>
        <w:t>egister your CLYNK card online</w:t>
      </w:r>
      <w:r w:rsidR="008451F7" w:rsidRPr="00AB2BE2">
        <w:rPr>
          <w:rFonts w:cstheme="minorHAnsi"/>
          <w:b/>
          <w:sz w:val="28"/>
          <w:szCs w:val="28"/>
        </w:rPr>
        <w:t>.</w:t>
      </w:r>
      <w:r w:rsidRPr="00AB2BE2">
        <w:rPr>
          <w:rFonts w:cstheme="minorHAnsi"/>
          <w:b/>
          <w:sz w:val="28"/>
          <w:szCs w:val="28"/>
        </w:rPr>
        <w:t xml:space="preserve">  You can only make donations to Hannaford Community Cash partners via the CLYNK web-site.  </w:t>
      </w:r>
    </w:p>
    <w:p w:rsidR="00A740D1" w:rsidRPr="00AB2BE2" w:rsidRDefault="006522E8" w:rsidP="00A740D1">
      <w:pPr>
        <w:pStyle w:val="ListParagraph"/>
        <w:numPr>
          <w:ilvl w:val="0"/>
          <w:numId w:val="1"/>
        </w:numPr>
        <w:rPr>
          <w:rFonts w:cstheme="minorHAnsi"/>
          <w:sz w:val="28"/>
          <w:szCs w:val="28"/>
        </w:rPr>
      </w:pPr>
      <w:r w:rsidRPr="00AB2BE2">
        <w:rPr>
          <w:rFonts w:cstheme="minorHAnsi"/>
          <w:b/>
          <w:sz w:val="28"/>
          <w:szCs w:val="28"/>
        </w:rPr>
        <w:t>Log into your account</w:t>
      </w:r>
      <w:r w:rsidR="008451F7" w:rsidRPr="00AB2BE2">
        <w:rPr>
          <w:rFonts w:cstheme="minorHAnsi"/>
          <w:b/>
          <w:sz w:val="28"/>
          <w:szCs w:val="28"/>
        </w:rPr>
        <w:t xml:space="preserve">: </w:t>
      </w:r>
      <w:r w:rsidRPr="00AB2BE2">
        <w:rPr>
          <w:rFonts w:cstheme="minorHAnsi"/>
          <w:sz w:val="28"/>
          <w:szCs w:val="28"/>
        </w:rPr>
        <w:t xml:space="preserve"> </w:t>
      </w:r>
    </w:p>
    <w:p w:rsidR="00503C61" w:rsidRPr="00AB2BE2" w:rsidRDefault="008451F7" w:rsidP="00503C61">
      <w:pPr>
        <w:pStyle w:val="ListParagraph"/>
        <w:rPr>
          <w:rFonts w:cstheme="minorHAnsi"/>
          <w:sz w:val="28"/>
          <w:szCs w:val="28"/>
        </w:rPr>
      </w:pPr>
      <w:r w:rsidRPr="00AB2BE2">
        <w:rPr>
          <w:rFonts w:cstheme="minorHAnsi"/>
          <w:sz w:val="28"/>
          <w:szCs w:val="28"/>
        </w:rPr>
        <w:t>Select</w:t>
      </w:r>
      <w:r w:rsidR="006522E8" w:rsidRPr="00AB2BE2">
        <w:rPr>
          <w:rFonts w:cstheme="minorHAnsi"/>
          <w:sz w:val="28"/>
          <w:szCs w:val="28"/>
        </w:rPr>
        <w:t xml:space="preserve"> “Donate” from the list on the left-hand side of your home screen.</w:t>
      </w:r>
    </w:p>
    <w:p w:rsidR="008451F7" w:rsidRPr="00AB2BE2" w:rsidRDefault="006522E8" w:rsidP="00503C61">
      <w:pPr>
        <w:pStyle w:val="ListParagraph"/>
        <w:numPr>
          <w:ilvl w:val="0"/>
          <w:numId w:val="1"/>
        </w:numPr>
        <w:rPr>
          <w:rFonts w:cstheme="minorHAnsi"/>
          <w:b/>
          <w:sz w:val="28"/>
          <w:szCs w:val="28"/>
        </w:rPr>
      </w:pPr>
      <w:r w:rsidRPr="00AB2BE2">
        <w:rPr>
          <w:rFonts w:cstheme="minorHAnsi"/>
          <w:b/>
          <w:sz w:val="28"/>
          <w:szCs w:val="28"/>
        </w:rPr>
        <w:t>How do you wish to donate?</w:t>
      </w:r>
    </w:p>
    <w:p w:rsidR="00E113FA" w:rsidRPr="00AB2BE2" w:rsidRDefault="008451F7" w:rsidP="008451F7">
      <w:pPr>
        <w:pStyle w:val="ListParagraph"/>
        <w:ind w:left="1440"/>
        <w:rPr>
          <w:rFonts w:cstheme="minorHAnsi"/>
          <w:sz w:val="28"/>
          <w:szCs w:val="28"/>
        </w:rPr>
      </w:pPr>
      <w:r w:rsidRPr="00AB2BE2">
        <w:rPr>
          <w:rFonts w:cstheme="minorHAnsi"/>
          <w:sz w:val="28"/>
          <w:szCs w:val="28"/>
        </w:rPr>
        <w:t>Select “</w:t>
      </w:r>
      <w:r w:rsidR="006522E8" w:rsidRPr="00AB2BE2">
        <w:rPr>
          <w:rFonts w:cstheme="minorHAnsi"/>
          <w:sz w:val="28"/>
          <w:szCs w:val="28"/>
        </w:rPr>
        <w:t>I want to donate funds from my account.</w:t>
      </w:r>
      <w:r w:rsidRPr="00AB2BE2">
        <w:rPr>
          <w:rFonts w:cstheme="minorHAnsi"/>
          <w:sz w:val="28"/>
          <w:szCs w:val="28"/>
        </w:rPr>
        <w:t>”</w:t>
      </w:r>
      <w:r w:rsidR="00A740D1" w:rsidRPr="00AB2BE2">
        <w:rPr>
          <w:rFonts w:cstheme="minorHAnsi"/>
          <w:sz w:val="28"/>
          <w:szCs w:val="28"/>
        </w:rPr>
        <w:t xml:space="preserve"> </w:t>
      </w:r>
    </w:p>
    <w:p w:rsidR="006522E8" w:rsidRPr="00AB2BE2" w:rsidRDefault="00E113FA" w:rsidP="008451F7">
      <w:pPr>
        <w:pStyle w:val="ListParagraph"/>
        <w:ind w:left="1440"/>
        <w:rPr>
          <w:rFonts w:cstheme="minorHAnsi"/>
          <w:sz w:val="28"/>
          <w:szCs w:val="28"/>
        </w:rPr>
      </w:pPr>
      <w:r w:rsidRPr="00AB2BE2">
        <w:rPr>
          <w:rFonts w:cstheme="minorHAnsi"/>
          <w:sz w:val="28"/>
          <w:szCs w:val="28"/>
        </w:rPr>
        <w:t>Click “Continue.”</w:t>
      </w:r>
    </w:p>
    <w:p w:rsidR="006522E8" w:rsidRPr="00AB2BE2" w:rsidRDefault="006522E8" w:rsidP="00A740D1">
      <w:pPr>
        <w:pStyle w:val="ListParagraph"/>
        <w:numPr>
          <w:ilvl w:val="0"/>
          <w:numId w:val="1"/>
        </w:numPr>
        <w:rPr>
          <w:rFonts w:cstheme="minorHAnsi"/>
          <w:b/>
          <w:sz w:val="28"/>
          <w:szCs w:val="28"/>
        </w:rPr>
      </w:pPr>
      <w:r w:rsidRPr="00AB2BE2">
        <w:rPr>
          <w:rFonts w:cstheme="minorHAnsi"/>
          <w:b/>
          <w:sz w:val="28"/>
          <w:szCs w:val="28"/>
        </w:rPr>
        <w:t>Browse for the org</w:t>
      </w:r>
      <w:r w:rsidR="00A740D1" w:rsidRPr="00AB2BE2">
        <w:rPr>
          <w:rFonts w:cstheme="minorHAnsi"/>
          <w:b/>
          <w:sz w:val="28"/>
          <w:szCs w:val="28"/>
        </w:rPr>
        <w:t>anization you want to donate to:</w:t>
      </w:r>
    </w:p>
    <w:p w:rsidR="006522E8" w:rsidRPr="00AB2BE2" w:rsidRDefault="006522E8" w:rsidP="006522E8">
      <w:pPr>
        <w:pStyle w:val="ListParagraph"/>
        <w:ind w:firstLine="720"/>
        <w:rPr>
          <w:rFonts w:cstheme="minorHAnsi"/>
          <w:sz w:val="28"/>
          <w:szCs w:val="28"/>
        </w:rPr>
      </w:pPr>
      <w:r w:rsidRPr="00AB2BE2">
        <w:rPr>
          <w:rFonts w:cstheme="minorHAnsi"/>
          <w:sz w:val="28"/>
          <w:szCs w:val="28"/>
        </w:rPr>
        <w:t>Enter</w:t>
      </w:r>
      <w:r w:rsidR="00773FE7" w:rsidRPr="00AB2BE2">
        <w:rPr>
          <w:rFonts w:cstheme="minorHAnsi"/>
          <w:sz w:val="28"/>
          <w:szCs w:val="28"/>
        </w:rPr>
        <w:t xml:space="preserve"> the name of your organization and then click “Submit.”</w:t>
      </w:r>
    </w:p>
    <w:p w:rsidR="006522E8" w:rsidRPr="00AB2BE2" w:rsidRDefault="006522E8" w:rsidP="006522E8">
      <w:pPr>
        <w:pStyle w:val="ListParagraph"/>
        <w:ind w:left="1440"/>
        <w:rPr>
          <w:rFonts w:cstheme="minorHAnsi"/>
          <w:i/>
          <w:sz w:val="28"/>
          <w:szCs w:val="28"/>
        </w:rPr>
      </w:pPr>
      <w:r w:rsidRPr="00AB2BE2">
        <w:rPr>
          <w:rFonts w:cstheme="minorHAnsi"/>
          <w:i/>
          <w:sz w:val="28"/>
          <w:szCs w:val="28"/>
        </w:rPr>
        <w:t xml:space="preserve">Tip: Less is more. </w:t>
      </w:r>
      <w:r w:rsidR="00A740D1" w:rsidRPr="00AB2BE2">
        <w:rPr>
          <w:rFonts w:cstheme="minorHAnsi"/>
          <w:i/>
          <w:sz w:val="28"/>
          <w:szCs w:val="28"/>
        </w:rPr>
        <w:t>If you are having trouble finding your organization t</w:t>
      </w:r>
      <w:r w:rsidRPr="00AB2BE2">
        <w:rPr>
          <w:rFonts w:cstheme="minorHAnsi"/>
          <w:i/>
          <w:sz w:val="28"/>
          <w:szCs w:val="28"/>
        </w:rPr>
        <w:t>ype a keyword that will bring up all related results.</w:t>
      </w:r>
    </w:p>
    <w:p w:rsidR="006522E8" w:rsidRPr="00AB2BE2" w:rsidRDefault="006522E8" w:rsidP="006522E8">
      <w:pPr>
        <w:pStyle w:val="ListParagraph"/>
        <w:ind w:left="1440"/>
        <w:rPr>
          <w:rFonts w:cstheme="minorHAnsi"/>
          <w:sz w:val="28"/>
          <w:szCs w:val="28"/>
        </w:rPr>
      </w:pPr>
      <w:r w:rsidRPr="00AB2BE2">
        <w:rPr>
          <w:rFonts w:cstheme="minorHAnsi"/>
          <w:sz w:val="28"/>
          <w:szCs w:val="28"/>
        </w:rPr>
        <w:t xml:space="preserve">Scroll through the </w:t>
      </w:r>
      <w:r w:rsidR="00FF301E" w:rsidRPr="00AB2BE2">
        <w:rPr>
          <w:rFonts w:cstheme="minorHAnsi"/>
          <w:sz w:val="28"/>
          <w:szCs w:val="28"/>
        </w:rPr>
        <w:t xml:space="preserve">complete list of </w:t>
      </w:r>
      <w:r w:rsidRPr="00AB2BE2">
        <w:rPr>
          <w:rFonts w:cstheme="minorHAnsi"/>
          <w:sz w:val="28"/>
          <w:szCs w:val="28"/>
        </w:rPr>
        <w:t xml:space="preserve">results </w:t>
      </w:r>
      <w:r w:rsidR="00503C61" w:rsidRPr="00AB2BE2">
        <w:rPr>
          <w:rFonts w:cstheme="minorHAnsi"/>
          <w:sz w:val="28"/>
          <w:szCs w:val="28"/>
        </w:rPr>
        <w:t>to find your intended group</w:t>
      </w:r>
      <w:r w:rsidR="00360A12" w:rsidRPr="00AB2BE2">
        <w:rPr>
          <w:rFonts w:cstheme="minorHAnsi"/>
          <w:sz w:val="28"/>
          <w:szCs w:val="28"/>
        </w:rPr>
        <w:t xml:space="preserve"> and once found hit the “donate” button</w:t>
      </w:r>
      <w:r w:rsidR="00503C61" w:rsidRPr="00AB2BE2">
        <w:rPr>
          <w:rFonts w:cstheme="minorHAnsi"/>
          <w:sz w:val="28"/>
          <w:szCs w:val="28"/>
        </w:rPr>
        <w:t xml:space="preserve">.  </w:t>
      </w:r>
    </w:p>
    <w:p w:rsidR="00A740D1" w:rsidRPr="00AB2BE2" w:rsidRDefault="00FF301E" w:rsidP="00A740D1">
      <w:pPr>
        <w:pStyle w:val="ListParagraph"/>
        <w:numPr>
          <w:ilvl w:val="0"/>
          <w:numId w:val="1"/>
        </w:numPr>
        <w:rPr>
          <w:rFonts w:cstheme="minorHAnsi"/>
          <w:sz w:val="28"/>
          <w:szCs w:val="28"/>
        </w:rPr>
      </w:pPr>
      <w:r w:rsidRPr="00AB2BE2">
        <w:rPr>
          <w:rFonts w:cstheme="minorHAnsi"/>
          <w:b/>
          <w:sz w:val="28"/>
          <w:szCs w:val="28"/>
        </w:rPr>
        <w:t>Enter your Gift Amount</w:t>
      </w:r>
      <w:r w:rsidR="008451F7" w:rsidRPr="00AB2BE2">
        <w:rPr>
          <w:rFonts w:cstheme="minorHAnsi"/>
          <w:b/>
          <w:sz w:val="28"/>
          <w:szCs w:val="28"/>
        </w:rPr>
        <w:t xml:space="preserve">: </w:t>
      </w:r>
      <w:r w:rsidR="008451F7" w:rsidRPr="00AB2BE2">
        <w:rPr>
          <w:rFonts w:cstheme="minorHAnsi"/>
          <w:sz w:val="28"/>
          <w:szCs w:val="28"/>
        </w:rPr>
        <w:t xml:space="preserve"> </w:t>
      </w:r>
    </w:p>
    <w:p w:rsidR="008451F7" w:rsidRPr="00AB2BE2" w:rsidRDefault="008451F7" w:rsidP="008451F7">
      <w:pPr>
        <w:pStyle w:val="ListParagraph"/>
        <w:ind w:left="1440"/>
        <w:rPr>
          <w:rFonts w:cstheme="minorHAnsi"/>
          <w:sz w:val="28"/>
          <w:szCs w:val="28"/>
        </w:rPr>
      </w:pPr>
      <w:r w:rsidRPr="00AB2BE2">
        <w:rPr>
          <w:rFonts w:cstheme="minorHAnsi"/>
          <w:sz w:val="28"/>
          <w:szCs w:val="28"/>
        </w:rPr>
        <w:t xml:space="preserve">There are buttons for preset amounts, for your whole balance, or you can select a customized amount by entering an amount into the “Amount of Gift” field. To finalize your transaction </w:t>
      </w:r>
      <w:r w:rsidR="00FF301E" w:rsidRPr="00AB2BE2">
        <w:rPr>
          <w:rFonts w:cstheme="minorHAnsi"/>
          <w:sz w:val="28"/>
          <w:szCs w:val="28"/>
        </w:rPr>
        <w:t>click “Continue.”</w:t>
      </w:r>
    </w:p>
    <w:p w:rsidR="00A740D1" w:rsidRPr="00AB2BE2" w:rsidRDefault="008451F7" w:rsidP="00A740D1">
      <w:pPr>
        <w:pStyle w:val="ListParagraph"/>
        <w:numPr>
          <w:ilvl w:val="0"/>
          <w:numId w:val="1"/>
        </w:numPr>
        <w:rPr>
          <w:rFonts w:cstheme="minorHAnsi"/>
          <w:sz w:val="28"/>
          <w:szCs w:val="28"/>
        </w:rPr>
      </w:pPr>
      <w:r w:rsidRPr="00AB2BE2">
        <w:rPr>
          <w:rFonts w:cstheme="minorHAnsi"/>
          <w:b/>
          <w:sz w:val="28"/>
          <w:szCs w:val="28"/>
        </w:rPr>
        <w:t xml:space="preserve">Confirm </w:t>
      </w:r>
      <w:r w:rsidR="00FF301E" w:rsidRPr="00AB2BE2">
        <w:rPr>
          <w:rFonts w:cstheme="minorHAnsi"/>
          <w:b/>
          <w:sz w:val="28"/>
          <w:szCs w:val="28"/>
        </w:rPr>
        <w:t>your Gift</w:t>
      </w:r>
      <w:r w:rsidRPr="00AB2BE2">
        <w:rPr>
          <w:rFonts w:cstheme="minorHAnsi"/>
          <w:b/>
          <w:sz w:val="28"/>
          <w:szCs w:val="28"/>
        </w:rPr>
        <w:t>:</w:t>
      </w:r>
      <w:r w:rsidRPr="00AB2BE2">
        <w:rPr>
          <w:rFonts w:cstheme="minorHAnsi"/>
          <w:sz w:val="28"/>
          <w:szCs w:val="28"/>
        </w:rPr>
        <w:t xml:space="preserve"> </w:t>
      </w:r>
    </w:p>
    <w:p w:rsidR="00360A12" w:rsidRPr="00AB2BE2" w:rsidRDefault="00360A12" w:rsidP="00360A12">
      <w:pPr>
        <w:pStyle w:val="ListParagraph"/>
        <w:rPr>
          <w:rFonts w:cstheme="minorHAnsi"/>
          <w:sz w:val="28"/>
          <w:szCs w:val="28"/>
        </w:rPr>
      </w:pPr>
      <w:r w:rsidRPr="00AB2BE2">
        <w:rPr>
          <w:rFonts w:cstheme="minorHAnsi"/>
          <w:sz w:val="28"/>
          <w:szCs w:val="28"/>
        </w:rPr>
        <w:t xml:space="preserve">Under the amount of your gift, </w:t>
      </w:r>
    </w:p>
    <w:p w:rsidR="00360A12" w:rsidRPr="00AB2BE2" w:rsidRDefault="00FF301E" w:rsidP="00360A12">
      <w:pPr>
        <w:pStyle w:val="ListParagraph"/>
        <w:rPr>
          <w:rFonts w:cstheme="minorHAnsi"/>
          <w:sz w:val="28"/>
          <w:szCs w:val="28"/>
        </w:rPr>
      </w:pPr>
      <w:r w:rsidRPr="00AB2BE2">
        <w:rPr>
          <w:rFonts w:cstheme="minorHAnsi"/>
          <w:sz w:val="28"/>
          <w:szCs w:val="28"/>
        </w:rPr>
        <w:t xml:space="preserve">Select “Remain Anonymous” or “Send Email </w:t>
      </w:r>
      <w:r w:rsidRPr="00AB2BE2">
        <w:rPr>
          <w:rFonts w:cstheme="minorHAnsi"/>
          <w:i/>
          <w:sz w:val="28"/>
          <w:szCs w:val="28"/>
        </w:rPr>
        <w:t>to my address</w:t>
      </w:r>
      <w:r w:rsidR="00360A12" w:rsidRPr="00AB2BE2">
        <w:rPr>
          <w:rFonts w:cstheme="minorHAnsi"/>
          <w:sz w:val="28"/>
          <w:szCs w:val="28"/>
        </w:rPr>
        <w:t>.</w:t>
      </w:r>
      <w:r w:rsidRPr="00AB2BE2">
        <w:rPr>
          <w:rFonts w:cstheme="minorHAnsi"/>
          <w:sz w:val="28"/>
          <w:szCs w:val="28"/>
        </w:rPr>
        <w:t xml:space="preserve">” </w:t>
      </w:r>
    </w:p>
    <w:p w:rsidR="00360A12" w:rsidRPr="00AB2BE2" w:rsidRDefault="00FF301E" w:rsidP="00360A12">
      <w:pPr>
        <w:pStyle w:val="ListParagraph"/>
        <w:rPr>
          <w:rFonts w:cstheme="minorHAnsi"/>
          <w:sz w:val="28"/>
          <w:szCs w:val="28"/>
        </w:rPr>
      </w:pPr>
      <w:r w:rsidRPr="00AB2BE2">
        <w:rPr>
          <w:rFonts w:cstheme="minorHAnsi"/>
          <w:sz w:val="28"/>
          <w:szCs w:val="28"/>
        </w:rPr>
        <w:t xml:space="preserve">If </w:t>
      </w:r>
      <w:r w:rsidR="00360A12" w:rsidRPr="00AB2BE2">
        <w:rPr>
          <w:rFonts w:cstheme="minorHAnsi"/>
          <w:sz w:val="28"/>
          <w:szCs w:val="28"/>
        </w:rPr>
        <w:t xml:space="preserve">you </w:t>
      </w:r>
      <w:r w:rsidRPr="00AB2BE2">
        <w:rPr>
          <w:rFonts w:cstheme="minorHAnsi"/>
          <w:sz w:val="28"/>
          <w:szCs w:val="28"/>
        </w:rPr>
        <w:t xml:space="preserve">choose to remain anonymous the charity will </w:t>
      </w:r>
      <w:r w:rsidR="00360A12" w:rsidRPr="00AB2BE2">
        <w:rPr>
          <w:rFonts w:cstheme="minorHAnsi"/>
          <w:sz w:val="28"/>
          <w:szCs w:val="28"/>
        </w:rPr>
        <w:t xml:space="preserve">just get the donation without a record of your personal email.  If you select “Send Email” we will share your email with the organization you have donated money to so they may choose to recognize your gift.  </w:t>
      </w:r>
    </w:p>
    <w:p w:rsidR="00360A12" w:rsidRPr="00AB2BE2" w:rsidRDefault="00360A12" w:rsidP="00360A12">
      <w:pPr>
        <w:pStyle w:val="ListParagraph"/>
        <w:rPr>
          <w:rFonts w:cstheme="minorHAnsi"/>
          <w:sz w:val="28"/>
          <w:szCs w:val="28"/>
        </w:rPr>
      </w:pPr>
      <w:r w:rsidRPr="00AB2BE2">
        <w:rPr>
          <w:rFonts w:cstheme="minorHAnsi"/>
          <w:sz w:val="28"/>
          <w:szCs w:val="28"/>
        </w:rPr>
        <w:t xml:space="preserve">Finally, select “Process My Gift” to confirm your donation.  </w:t>
      </w:r>
      <w:bookmarkStart w:id="0" w:name="_GoBack"/>
      <w:bookmarkEnd w:id="0"/>
    </w:p>
    <w:sectPr w:rsidR="00360A12" w:rsidRPr="00AB2B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EB4BF6"/>
    <w:multiLevelType w:val="hybridMultilevel"/>
    <w:tmpl w:val="75D8477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2E8"/>
    <w:rsid w:val="0006660E"/>
    <w:rsid w:val="00360A12"/>
    <w:rsid w:val="00503C61"/>
    <w:rsid w:val="006522E8"/>
    <w:rsid w:val="00773FE7"/>
    <w:rsid w:val="008451F7"/>
    <w:rsid w:val="00860F7F"/>
    <w:rsid w:val="00A740D1"/>
    <w:rsid w:val="00AB2BE2"/>
    <w:rsid w:val="00E113FA"/>
    <w:rsid w:val="00E4411B"/>
    <w:rsid w:val="00FF3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DBF836-1EF5-4636-A707-139023B5F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22E8"/>
    <w:pPr>
      <w:ind w:left="720"/>
      <w:contextualSpacing/>
    </w:pPr>
  </w:style>
  <w:style w:type="character" w:styleId="Hyperlink">
    <w:name w:val="Hyperlink"/>
    <w:basedOn w:val="DefaultParagraphFont"/>
    <w:uiPriority w:val="99"/>
    <w:unhideWhenUsed/>
    <w:rsid w:val="00E113FA"/>
    <w:rPr>
      <w:color w:val="0000FF" w:themeColor="hyperlink"/>
      <w:u w:val="single"/>
    </w:rPr>
  </w:style>
  <w:style w:type="paragraph" w:styleId="NoSpacing">
    <w:name w:val="No Spacing"/>
    <w:uiPriority w:val="1"/>
    <w:qFormat/>
    <w:rsid w:val="00E113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lynk.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241</Words>
  <Characters>1375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Hylari Allen</dc:creator>
  <cp:lastModifiedBy>Molly Renaud</cp:lastModifiedBy>
  <cp:revision>4</cp:revision>
  <dcterms:created xsi:type="dcterms:W3CDTF">2016-11-28T19:46:00Z</dcterms:created>
  <dcterms:modified xsi:type="dcterms:W3CDTF">2016-11-30T18:19:00Z</dcterms:modified>
</cp:coreProperties>
</file>